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8C167B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89FD0D4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736F1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36F40" w14:textId="77777777" w:rsidR="00F439CB" w:rsidRPr="00D11538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2E4ADF">
              <w:rPr>
                <w:b/>
                <w:sz w:val="26"/>
                <w:szCs w:val="26"/>
                <w:u w:val="single"/>
                <w:lang w:val="en-US"/>
              </w:rPr>
              <w:t>2</w:t>
            </w:r>
            <w:r w:rsidR="005F18C4">
              <w:rPr>
                <w:b/>
                <w:sz w:val="26"/>
                <w:szCs w:val="26"/>
                <w:u w:val="single"/>
                <w:lang w:val="en-US"/>
              </w:rPr>
              <w:t>87</w:t>
            </w:r>
          </w:p>
        </w:tc>
      </w:tr>
      <w:tr w:rsidR="00F439CB" w14:paraId="26204A86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B220A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5CF59" w14:textId="77777777" w:rsidR="00D11538" w:rsidRPr="002E4ADF" w:rsidRDefault="00DA5717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2E4ADF">
              <w:rPr>
                <w:b/>
                <w:color w:val="000000"/>
                <w:sz w:val="26"/>
                <w:szCs w:val="26"/>
                <w:lang w:val="en-US"/>
              </w:rPr>
              <w:t>3</w:t>
            </w:r>
            <w:r w:rsidR="005F18C4">
              <w:rPr>
                <w:b/>
                <w:color w:val="000000"/>
                <w:sz w:val="26"/>
                <w:szCs w:val="26"/>
                <w:lang w:val="en-US"/>
              </w:rPr>
              <w:t>63239</w:t>
            </w:r>
          </w:p>
        </w:tc>
      </w:tr>
    </w:tbl>
    <w:p w14:paraId="3FD7AB34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FCFD064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27A78BF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F773138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AA818AB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DC74478" w14:textId="77777777" w:rsidR="00537ECE" w:rsidRPr="00537ECE" w:rsidRDefault="00537ECE" w:rsidP="00537ECE"/>
    <w:p w14:paraId="009A7C40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19D4FC2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4B099B45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A968A8C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0C4DE698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393FE82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7F9777EC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1728"/>
        <w:gridCol w:w="4394"/>
        <w:gridCol w:w="1134"/>
        <w:gridCol w:w="1453"/>
      </w:tblGrid>
      <w:tr w:rsidR="001E4556" w:rsidRPr="00240803" w14:paraId="66A385ED" w14:textId="77777777" w:rsidTr="008C6697">
        <w:trPr>
          <w:trHeight w:val="1118"/>
          <w:jc w:val="center"/>
        </w:trPr>
        <w:tc>
          <w:tcPr>
            <w:tcW w:w="1953" w:type="dxa"/>
            <w:shd w:val="clear" w:color="auto" w:fill="auto"/>
            <w:vAlign w:val="center"/>
            <w:hideMark/>
          </w:tcPr>
          <w:p w14:paraId="70E08980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728" w:type="dxa"/>
            <w:shd w:val="clear" w:color="auto" w:fill="auto"/>
            <w:vAlign w:val="center"/>
            <w:hideMark/>
          </w:tcPr>
          <w:p w14:paraId="7107DB93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557F7BC8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134" w:type="dxa"/>
            <w:vAlign w:val="center"/>
          </w:tcPr>
          <w:p w14:paraId="16BC785B" w14:textId="77777777" w:rsidR="00B23673" w:rsidRPr="00240803" w:rsidRDefault="00881152" w:rsidP="009E687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1453" w:type="dxa"/>
            <w:vAlign w:val="center"/>
          </w:tcPr>
          <w:p w14:paraId="57620696" w14:textId="77777777" w:rsidR="00B23673" w:rsidRPr="00240803" w:rsidRDefault="00B23673" w:rsidP="009E687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3EF0C532" w14:textId="77777777" w:rsidTr="008C6697">
        <w:trPr>
          <w:trHeight w:val="340"/>
          <w:jc w:val="center"/>
        </w:trPr>
        <w:tc>
          <w:tcPr>
            <w:tcW w:w="1953" w:type="dxa"/>
            <w:shd w:val="clear" w:color="auto" w:fill="auto"/>
            <w:vAlign w:val="center"/>
          </w:tcPr>
          <w:p w14:paraId="2A55C258" w14:textId="77777777" w:rsidR="00F148C9" w:rsidRPr="002E4ADF" w:rsidRDefault="005F18C4" w:rsidP="002E4ADF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Масло гидравлическое</w:t>
            </w:r>
            <w:r w:rsidRPr="005F18C4">
              <w:rPr>
                <w:color w:val="000000"/>
              </w:rPr>
              <w:t xml:space="preserve"> Rosneft Gidrotec HLP 32</w:t>
            </w:r>
          </w:p>
        </w:tc>
        <w:tc>
          <w:tcPr>
            <w:tcW w:w="1728" w:type="dxa"/>
            <w:shd w:val="clear" w:color="auto" w:fill="auto"/>
            <w:noWrap/>
            <w:vAlign w:val="center"/>
          </w:tcPr>
          <w:p w14:paraId="370D7D5D" w14:textId="77777777" w:rsidR="001E4556" w:rsidRPr="00240803" w:rsidRDefault="008C6697" w:rsidP="008C669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гидравлическое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B8F38FF" w14:textId="77777777" w:rsidR="008C6697" w:rsidRPr="008C6697" w:rsidRDefault="008C6697" w:rsidP="008C6697">
            <w:pPr>
              <w:ind w:firstLine="0"/>
              <w:jc w:val="left"/>
              <w:rPr>
                <w:color w:val="000000"/>
              </w:rPr>
            </w:pPr>
            <w:r w:rsidRPr="008C6697">
              <w:rPr>
                <w:color w:val="000000"/>
              </w:rPr>
              <w:t>Кинематическая вязкость при 40 °С, мм2/с 33,6</w:t>
            </w:r>
          </w:p>
          <w:p w14:paraId="608A4ACD" w14:textId="77777777" w:rsidR="008C6697" w:rsidRPr="008C6697" w:rsidRDefault="008C6697" w:rsidP="008C6697">
            <w:pPr>
              <w:ind w:firstLine="0"/>
              <w:jc w:val="left"/>
              <w:rPr>
                <w:color w:val="000000"/>
              </w:rPr>
            </w:pPr>
            <w:r w:rsidRPr="008C6697">
              <w:rPr>
                <w:color w:val="000000"/>
              </w:rPr>
              <w:t>Индекс вязкости 90</w:t>
            </w:r>
          </w:p>
          <w:p w14:paraId="34649535" w14:textId="77777777" w:rsidR="008C6697" w:rsidRPr="008C6697" w:rsidRDefault="008C6697" w:rsidP="008C6697">
            <w:pPr>
              <w:ind w:firstLine="0"/>
              <w:jc w:val="left"/>
              <w:rPr>
                <w:color w:val="000000"/>
              </w:rPr>
            </w:pPr>
            <w:r w:rsidRPr="008C6697">
              <w:rPr>
                <w:color w:val="000000"/>
              </w:rPr>
              <w:t>Цвет на колориметре ЦНТ, ед 1,5</w:t>
            </w:r>
          </w:p>
          <w:p w14:paraId="11BCD9F7" w14:textId="77777777" w:rsidR="008C6697" w:rsidRPr="008C6697" w:rsidRDefault="008C6697" w:rsidP="008C6697">
            <w:pPr>
              <w:ind w:firstLine="0"/>
              <w:jc w:val="left"/>
              <w:rPr>
                <w:color w:val="000000"/>
              </w:rPr>
            </w:pPr>
            <w:r w:rsidRPr="008C6697">
              <w:rPr>
                <w:color w:val="000000"/>
              </w:rPr>
              <w:t>Кислотное число, мг КОН/г 0,4</w:t>
            </w:r>
          </w:p>
          <w:p w14:paraId="150285B1" w14:textId="77777777" w:rsidR="008C6697" w:rsidRPr="008C6697" w:rsidRDefault="008C6697" w:rsidP="008C6697">
            <w:pPr>
              <w:ind w:firstLine="0"/>
              <w:jc w:val="left"/>
              <w:rPr>
                <w:color w:val="000000"/>
              </w:rPr>
            </w:pPr>
            <w:r w:rsidRPr="008C6697">
              <w:rPr>
                <w:color w:val="000000"/>
              </w:rPr>
              <w:t>Температура вспышки в открытом тигле, °С 175</w:t>
            </w:r>
          </w:p>
          <w:p w14:paraId="1CCF8A2E" w14:textId="77777777" w:rsidR="008C6697" w:rsidRPr="008C6697" w:rsidRDefault="008C6697" w:rsidP="008C6697">
            <w:pPr>
              <w:ind w:firstLine="0"/>
              <w:jc w:val="left"/>
              <w:rPr>
                <w:color w:val="000000"/>
              </w:rPr>
            </w:pPr>
            <w:r w:rsidRPr="008C6697">
              <w:rPr>
                <w:color w:val="000000"/>
              </w:rPr>
              <w:t xml:space="preserve">Температура застывания, °С </w:t>
            </w:r>
            <w:r w:rsidRPr="008C6697">
              <w:rPr>
                <w:rFonts w:ascii="Cambria Math" w:hAnsi="Cambria Math" w:cs="Cambria Math"/>
                <w:color w:val="000000"/>
              </w:rPr>
              <w:t>‑</w:t>
            </w:r>
            <w:r w:rsidRPr="008C6697">
              <w:rPr>
                <w:color w:val="000000"/>
              </w:rPr>
              <w:t>18</w:t>
            </w:r>
          </w:p>
          <w:p w14:paraId="60F4C6FF" w14:textId="77777777" w:rsidR="008C6697" w:rsidRPr="008C6697" w:rsidRDefault="008C6697" w:rsidP="008C6697">
            <w:pPr>
              <w:ind w:firstLine="0"/>
              <w:jc w:val="left"/>
              <w:rPr>
                <w:color w:val="000000"/>
              </w:rPr>
            </w:pPr>
            <w:r w:rsidRPr="008C6697">
              <w:rPr>
                <w:color w:val="000000"/>
              </w:rPr>
              <w:t>Склонность к пенообразованию, см3</w:t>
            </w:r>
          </w:p>
          <w:p w14:paraId="29831EFF" w14:textId="77777777" w:rsidR="008C6697" w:rsidRPr="008C6697" w:rsidRDefault="008C6697" w:rsidP="008C6697">
            <w:pPr>
              <w:ind w:firstLine="0"/>
              <w:jc w:val="left"/>
              <w:rPr>
                <w:color w:val="000000"/>
              </w:rPr>
            </w:pPr>
            <w:r w:rsidRPr="008C6697">
              <w:rPr>
                <w:color w:val="000000"/>
              </w:rPr>
              <w:t>, не более</w:t>
            </w:r>
          </w:p>
          <w:p w14:paraId="2648E7DE" w14:textId="77777777" w:rsidR="008C6697" w:rsidRPr="008C6697" w:rsidRDefault="008C6697" w:rsidP="008C6697">
            <w:pPr>
              <w:ind w:firstLine="0"/>
              <w:jc w:val="left"/>
              <w:rPr>
                <w:color w:val="000000"/>
              </w:rPr>
            </w:pPr>
            <w:r w:rsidRPr="008C6697">
              <w:rPr>
                <w:color w:val="000000"/>
              </w:rPr>
              <w:t>при 24°С 50</w:t>
            </w:r>
          </w:p>
          <w:p w14:paraId="55F3F136" w14:textId="77777777" w:rsidR="008C6697" w:rsidRPr="008C6697" w:rsidRDefault="008C6697" w:rsidP="008C6697">
            <w:pPr>
              <w:ind w:firstLine="0"/>
              <w:jc w:val="left"/>
              <w:rPr>
                <w:color w:val="000000"/>
              </w:rPr>
            </w:pPr>
            <w:r w:rsidRPr="008C6697">
              <w:rPr>
                <w:color w:val="000000"/>
              </w:rPr>
              <w:t>при 92°С 10</w:t>
            </w:r>
          </w:p>
          <w:p w14:paraId="0A797BFD" w14:textId="77777777" w:rsidR="001E4556" w:rsidRPr="002528B4" w:rsidRDefault="008C6697" w:rsidP="008C6697">
            <w:pPr>
              <w:ind w:firstLine="0"/>
              <w:jc w:val="left"/>
              <w:rPr>
                <w:color w:val="000000"/>
              </w:rPr>
            </w:pPr>
            <w:r w:rsidRPr="008C6697">
              <w:rPr>
                <w:color w:val="000000"/>
              </w:rPr>
              <w:t>при 24 °С после испытания при 94 °С 50</w:t>
            </w:r>
          </w:p>
        </w:tc>
        <w:tc>
          <w:tcPr>
            <w:tcW w:w="1134" w:type="dxa"/>
            <w:vAlign w:val="center"/>
          </w:tcPr>
          <w:p w14:paraId="71964471" w14:textId="77777777" w:rsidR="00881152" w:rsidRPr="002528B4" w:rsidRDefault="00881152" w:rsidP="009E687A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453" w:type="dxa"/>
            <w:vAlign w:val="center"/>
          </w:tcPr>
          <w:p w14:paraId="2CCC9159" w14:textId="77777777" w:rsidR="00B23673" w:rsidRPr="00240803" w:rsidRDefault="00CB518F" w:rsidP="009E687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Роснефть*</w:t>
            </w:r>
          </w:p>
        </w:tc>
      </w:tr>
    </w:tbl>
    <w:p w14:paraId="35C9DC0B" w14:textId="77777777" w:rsidR="00A305DC" w:rsidRPr="00D11538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1C0B5369" w14:textId="77777777" w:rsidR="009E687A" w:rsidRDefault="009E687A" w:rsidP="009E687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798BAC92" w14:textId="77777777" w:rsidR="003F349C" w:rsidRDefault="003F349C" w:rsidP="003F349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E685D8A" w14:textId="77777777" w:rsidR="003F349C" w:rsidRDefault="003F349C" w:rsidP="003F349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04D964C2" w14:textId="77777777" w:rsidR="003F349C" w:rsidRPr="00881152" w:rsidRDefault="003F349C" w:rsidP="003F349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22FB1010" w14:textId="77777777" w:rsidR="003F349C" w:rsidRPr="0095503A" w:rsidRDefault="003F349C" w:rsidP="003F349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14A40863" w14:textId="3E0287E7" w:rsidR="003F349C" w:rsidRDefault="003F349C" w:rsidP="003F349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lastRenderedPageBreak/>
        <w:t xml:space="preserve"> 2.2.</w:t>
      </w:r>
      <w:r>
        <w:rPr>
          <w:b/>
          <w:sz w:val="24"/>
          <w:szCs w:val="24"/>
        </w:rPr>
        <w:t xml:space="preserve"> </w:t>
      </w:r>
      <w:r w:rsidR="0037423A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73E277E2" w14:textId="77777777" w:rsidR="003F349C" w:rsidRDefault="003F349C" w:rsidP="003F349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521E029A" w14:textId="77777777" w:rsidR="003F349C" w:rsidRDefault="003F349C" w:rsidP="003F349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64569E31" w14:textId="77777777" w:rsidR="003F349C" w:rsidRDefault="003F349C" w:rsidP="003F349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69FFAC3E" w14:textId="77777777" w:rsidR="003F349C" w:rsidRDefault="003F349C" w:rsidP="003F349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107FBCB0" w14:textId="77777777" w:rsidR="003F349C" w:rsidRPr="003521F4" w:rsidRDefault="003F349C" w:rsidP="003F349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0F767093" w14:textId="77777777" w:rsidR="003F349C" w:rsidRDefault="003F349C" w:rsidP="003F349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4DC97990" w14:textId="77777777" w:rsidR="003F349C" w:rsidRDefault="003F349C" w:rsidP="003F349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45497210" w14:textId="77777777" w:rsidR="003F349C" w:rsidRPr="005A4BBD" w:rsidRDefault="003F349C" w:rsidP="003F349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2DA9A71B" w14:textId="77777777" w:rsidR="003F349C" w:rsidRPr="007D5D20" w:rsidRDefault="003F349C" w:rsidP="003F349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607C81BC" w14:textId="77777777" w:rsidR="003F349C" w:rsidRDefault="003F349C" w:rsidP="003F349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2389FBB7" w14:textId="77777777" w:rsidR="003F349C" w:rsidRPr="004D4E32" w:rsidRDefault="003F349C" w:rsidP="003F349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F8A5CF7" w14:textId="77777777" w:rsidR="003F349C" w:rsidRDefault="003F349C" w:rsidP="003F349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7A1D667D" w14:textId="77777777" w:rsidR="003F349C" w:rsidRPr="00612811" w:rsidRDefault="003F349C" w:rsidP="003F349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54F1C5DD" w14:textId="77777777" w:rsidR="003F349C" w:rsidRPr="004D4E32" w:rsidRDefault="003F349C" w:rsidP="003F349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A40A43F" w14:textId="77777777" w:rsidR="003F349C" w:rsidRPr="00D10A40" w:rsidRDefault="003F349C" w:rsidP="003F349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7CE9F37A" w14:textId="77777777" w:rsidR="003F349C" w:rsidRPr="00D10A40" w:rsidRDefault="003F349C" w:rsidP="003F349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62E936B" w14:textId="77777777" w:rsidR="003F349C" w:rsidRPr="00D10A40" w:rsidRDefault="003F349C" w:rsidP="003F349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33DA52B4" w14:textId="77777777" w:rsidR="003F349C" w:rsidRPr="00612811" w:rsidRDefault="003F349C" w:rsidP="003F349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59A38D45" w14:textId="77777777" w:rsidR="003F349C" w:rsidRPr="00BB6EA4" w:rsidRDefault="003F349C" w:rsidP="003F349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26F6DA6" w14:textId="00CDC2B0" w:rsidR="003F349C" w:rsidRDefault="003F349C" w:rsidP="003F349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2E7DDF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7CE747D" w14:textId="77777777" w:rsidR="003F349C" w:rsidRDefault="003F349C" w:rsidP="003F349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657AA91" w14:textId="77777777" w:rsidR="003F349C" w:rsidRDefault="003F349C" w:rsidP="003F349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C373744" w14:textId="77777777" w:rsidR="003F349C" w:rsidRDefault="003F349C" w:rsidP="003F349C">
      <w:pPr>
        <w:spacing w:line="276" w:lineRule="auto"/>
        <w:ind w:firstLine="709"/>
        <w:rPr>
          <w:sz w:val="24"/>
          <w:szCs w:val="24"/>
        </w:rPr>
      </w:pPr>
    </w:p>
    <w:p w14:paraId="1D502D8E" w14:textId="77777777" w:rsidR="003F349C" w:rsidRPr="00CF1FB0" w:rsidRDefault="003F349C" w:rsidP="003F349C">
      <w:pPr>
        <w:spacing w:line="276" w:lineRule="auto"/>
        <w:ind w:firstLine="709"/>
        <w:rPr>
          <w:sz w:val="24"/>
          <w:szCs w:val="24"/>
        </w:rPr>
      </w:pPr>
    </w:p>
    <w:p w14:paraId="27F0722F" w14:textId="77777777" w:rsidR="003F349C" w:rsidRDefault="003F349C" w:rsidP="003F349C">
      <w:pPr>
        <w:rPr>
          <w:sz w:val="26"/>
          <w:szCs w:val="26"/>
        </w:rPr>
      </w:pPr>
    </w:p>
    <w:p w14:paraId="4E59477F" w14:textId="77777777" w:rsidR="003F349C" w:rsidRDefault="003F349C" w:rsidP="003F349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218A57B" w14:textId="77777777" w:rsidR="003F349C" w:rsidRPr="00E1390F" w:rsidRDefault="003F349C" w:rsidP="003F349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1691516D" w14:textId="77777777" w:rsidR="003F349C" w:rsidRPr="004D4E32" w:rsidRDefault="003F349C" w:rsidP="003F349C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3F349C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B17B06" w14:textId="77777777" w:rsidR="0046548E" w:rsidRDefault="0046548E">
      <w:r>
        <w:separator/>
      </w:r>
    </w:p>
  </w:endnote>
  <w:endnote w:type="continuationSeparator" w:id="0">
    <w:p w14:paraId="34F246D5" w14:textId="77777777" w:rsidR="0046548E" w:rsidRDefault="00465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2E9EE0" w14:textId="77777777" w:rsidR="0046548E" w:rsidRDefault="0046548E">
      <w:r>
        <w:separator/>
      </w:r>
    </w:p>
  </w:footnote>
  <w:footnote w:type="continuationSeparator" w:id="0">
    <w:p w14:paraId="259BC49E" w14:textId="77777777" w:rsidR="0046548E" w:rsidRDefault="004654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54C6C4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259FDC2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86000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17EBA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A7C9B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4ADF"/>
    <w:rsid w:val="002E602B"/>
    <w:rsid w:val="002E63DE"/>
    <w:rsid w:val="002E6C8A"/>
    <w:rsid w:val="002E7DDF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423A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49C"/>
    <w:rsid w:val="003F3C1F"/>
    <w:rsid w:val="003F43A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48E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1F90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1A0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0D6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8C4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87ABA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6A10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2FD6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6697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04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687A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404C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18D8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5425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518F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1538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4CB2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48C9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68D1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540F70"/>
  <w15:docId w15:val="{3A4CC2B1-11FB-475B-8373-6C2603976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A1CC9-F00F-4FB6-9A76-B323BDF91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690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8</cp:revision>
  <cp:lastPrinted>2010-09-30T14:29:00Z</cp:lastPrinted>
  <dcterms:created xsi:type="dcterms:W3CDTF">2019-09-25T07:17:00Z</dcterms:created>
  <dcterms:modified xsi:type="dcterms:W3CDTF">2022-07-05T15:06:00Z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